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818" w:rsidRPr="001D6818" w:rsidRDefault="001D6818" w:rsidP="001D6818">
      <w:pPr>
        <w:pStyle w:val="Overskrift10"/>
        <w:rPr>
          <w:rStyle w:val="Strk"/>
          <w:rFonts w:ascii="Arial" w:hAnsi="Arial" w:cs="Arial"/>
          <w:b w:val="0"/>
          <w:color w:val="222222"/>
          <w:sz w:val="23"/>
          <w:szCs w:val="23"/>
          <w:bdr w:val="none" w:sz="0" w:space="0" w:color="auto" w:frame="1"/>
          <w:shd w:val="clear" w:color="auto" w:fill="FFFFFF"/>
        </w:rPr>
      </w:pPr>
      <w:bookmarkStart w:id="0" w:name="_Toc47534182"/>
      <w:r w:rsidRPr="001D6818">
        <w:t>Værktøj til planlægning af brugerdialog</w:t>
      </w:r>
    </w:p>
    <w:p w:rsidR="001D6818" w:rsidRPr="001D6818" w:rsidRDefault="001D6818" w:rsidP="001D6818">
      <w:r>
        <w:t xml:space="preserve">Dette værktøj </w:t>
      </w:r>
      <w:proofErr w:type="spellStart"/>
      <w:r>
        <w:t>faciliterer</w:t>
      </w:r>
      <w:proofErr w:type="spellEnd"/>
      <w:r>
        <w:t xml:space="preserve"> en drøftelse af, hvordan grønne indkøb kan medtages i brugerdialogen ved at rejse spørgsmål om, hvordan miljøkriterier påvirker brugerne, og hvilke spørgsmål til brugerne det giver anledning til. Derudover lægger værktøjet op til overvejelser om, hvordan brugerdialogen udføres, samt hvordan resultaterne håndteres i udbudsudarbejdelsen.</w:t>
      </w:r>
    </w:p>
    <w:p w:rsidR="001D6818" w:rsidRDefault="001D6818" w:rsidP="001D6818">
      <w:pPr>
        <w:pStyle w:val="Overskrift10"/>
      </w:pPr>
      <w:r>
        <w:t>hvordan kan miljøKRITERIER tænkes ind i planlægningen?</w:t>
      </w:r>
      <w:bookmarkEnd w:id="0"/>
    </w:p>
    <w:p w:rsidR="001D6818" w:rsidRDefault="001D6818" w:rsidP="001D6818">
      <w:r>
        <w:t>Når de udvalgte miljøkriterier er identificeret kan følgende skabelon bidrage til overvejelser om, hvor miljøkriteriet skal medtages i udbuddet, hvordan forventes at påvirke brugeren såvel som hvordan det kan afdækkes om markedet kan leve op til dette.</w:t>
      </w:r>
    </w:p>
    <w:p w:rsidR="001D6818" w:rsidRDefault="001D6818" w:rsidP="001D6818"/>
    <w:tbl>
      <w:tblPr>
        <w:tblStyle w:val="Tabel-Gitter"/>
        <w:tblW w:w="0" w:type="auto"/>
        <w:tblLook w:val="04A0" w:firstRow="1" w:lastRow="0" w:firstColumn="1" w:lastColumn="0" w:noHBand="0" w:noVBand="1"/>
      </w:tblPr>
      <w:tblGrid>
        <w:gridCol w:w="1771"/>
        <w:gridCol w:w="2761"/>
        <w:gridCol w:w="2891"/>
        <w:gridCol w:w="2205"/>
      </w:tblGrid>
      <w:tr w:rsidR="001D6818" w:rsidTr="00080ACF">
        <w:trPr>
          <w:trHeight w:val="1417"/>
        </w:trPr>
        <w:tc>
          <w:tcPr>
            <w:tcW w:w="1980" w:type="dxa"/>
            <w:vAlign w:val="center"/>
          </w:tcPr>
          <w:p w:rsidR="001D6818" w:rsidRPr="00F524FA" w:rsidRDefault="001D6818" w:rsidP="00080ACF">
            <w:pPr>
              <w:jc w:val="center"/>
              <w:rPr>
                <w:b/>
                <w:sz w:val="28"/>
                <w:szCs w:val="18"/>
              </w:rPr>
            </w:pPr>
            <w:r w:rsidRPr="00F524FA">
              <w:rPr>
                <w:b/>
                <w:sz w:val="28"/>
                <w:szCs w:val="18"/>
              </w:rPr>
              <w:t>MILJØ</w:t>
            </w:r>
            <w:r>
              <w:rPr>
                <w:b/>
                <w:sz w:val="28"/>
                <w:szCs w:val="18"/>
              </w:rPr>
              <w:t>-</w:t>
            </w:r>
            <w:r>
              <w:rPr>
                <w:b/>
                <w:sz w:val="28"/>
                <w:szCs w:val="18"/>
              </w:rPr>
              <w:br/>
            </w:r>
            <w:r w:rsidRPr="00F524FA">
              <w:rPr>
                <w:b/>
                <w:sz w:val="28"/>
                <w:szCs w:val="18"/>
              </w:rPr>
              <w:t>PARAMETRE</w:t>
            </w:r>
          </w:p>
        </w:tc>
        <w:tc>
          <w:tcPr>
            <w:tcW w:w="4561" w:type="dxa"/>
            <w:vAlign w:val="center"/>
          </w:tcPr>
          <w:p w:rsidR="001D6818" w:rsidRPr="00F524FA" w:rsidRDefault="001D6818" w:rsidP="00080ACF">
            <w:pPr>
              <w:jc w:val="center"/>
              <w:rPr>
                <w:b/>
                <w:sz w:val="28"/>
                <w:szCs w:val="36"/>
              </w:rPr>
            </w:pPr>
            <w:r w:rsidRPr="00F524FA">
              <w:rPr>
                <w:b/>
                <w:sz w:val="28"/>
                <w:szCs w:val="36"/>
              </w:rPr>
              <w:t>HVOR SKAL MILJØ</w:t>
            </w:r>
            <w:r>
              <w:rPr>
                <w:b/>
                <w:sz w:val="28"/>
                <w:szCs w:val="36"/>
              </w:rPr>
              <w:t>-</w:t>
            </w:r>
            <w:r>
              <w:rPr>
                <w:b/>
                <w:sz w:val="28"/>
                <w:szCs w:val="36"/>
              </w:rPr>
              <w:br/>
            </w:r>
            <w:r w:rsidRPr="00F524FA">
              <w:rPr>
                <w:b/>
                <w:sz w:val="28"/>
                <w:szCs w:val="36"/>
              </w:rPr>
              <w:t xml:space="preserve">PARAMETERET INDSÆTTES I </w:t>
            </w:r>
            <w:r>
              <w:rPr>
                <w:b/>
                <w:sz w:val="28"/>
                <w:szCs w:val="36"/>
              </w:rPr>
              <w:br/>
            </w:r>
            <w:r w:rsidRPr="00F524FA">
              <w:rPr>
                <w:b/>
                <w:sz w:val="28"/>
                <w:szCs w:val="36"/>
              </w:rPr>
              <w:t>UDBUDDET?</w:t>
            </w:r>
          </w:p>
        </w:tc>
        <w:tc>
          <w:tcPr>
            <w:tcW w:w="3377" w:type="dxa"/>
            <w:vAlign w:val="center"/>
          </w:tcPr>
          <w:p w:rsidR="001D6818" w:rsidRPr="00F524FA" w:rsidRDefault="001D6818" w:rsidP="00080ACF">
            <w:pPr>
              <w:jc w:val="center"/>
              <w:rPr>
                <w:b/>
                <w:sz w:val="28"/>
                <w:szCs w:val="36"/>
              </w:rPr>
            </w:pPr>
            <w:r w:rsidRPr="00F524FA">
              <w:rPr>
                <w:b/>
                <w:sz w:val="28"/>
                <w:szCs w:val="36"/>
              </w:rPr>
              <w:t xml:space="preserve">(HVORDAN) FORVENTES </w:t>
            </w:r>
            <w:r>
              <w:rPr>
                <w:b/>
                <w:sz w:val="28"/>
                <w:szCs w:val="36"/>
              </w:rPr>
              <w:br/>
            </w:r>
            <w:r w:rsidRPr="00F524FA">
              <w:rPr>
                <w:b/>
                <w:sz w:val="28"/>
                <w:szCs w:val="36"/>
              </w:rPr>
              <w:t xml:space="preserve">MILJØPARAMETERET AT </w:t>
            </w:r>
            <w:r>
              <w:rPr>
                <w:b/>
                <w:sz w:val="28"/>
                <w:szCs w:val="36"/>
              </w:rPr>
              <w:br/>
            </w:r>
            <w:r w:rsidRPr="00F524FA">
              <w:rPr>
                <w:b/>
                <w:sz w:val="28"/>
                <w:szCs w:val="36"/>
              </w:rPr>
              <w:t>PÅVIRKE BRUGEREN?</w:t>
            </w:r>
          </w:p>
        </w:tc>
        <w:tc>
          <w:tcPr>
            <w:tcW w:w="3419" w:type="dxa"/>
            <w:vAlign w:val="center"/>
          </w:tcPr>
          <w:p w:rsidR="001D6818" w:rsidRPr="00F524FA" w:rsidRDefault="001D6818" w:rsidP="00080ACF">
            <w:pPr>
              <w:jc w:val="center"/>
              <w:rPr>
                <w:b/>
                <w:sz w:val="28"/>
                <w:szCs w:val="36"/>
              </w:rPr>
            </w:pPr>
            <w:r w:rsidRPr="00F524FA">
              <w:rPr>
                <w:b/>
                <w:sz w:val="28"/>
                <w:szCs w:val="36"/>
              </w:rPr>
              <w:t>UDLEDES DER SPGM, DER SKAL STILLES MARKEDET?</w:t>
            </w:r>
          </w:p>
        </w:tc>
      </w:tr>
      <w:tr w:rsidR="001D6818" w:rsidTr="00080ACF">
        <w:trPr>
          <w:trHeight w:val="1417"/>
        </w:trPr>
        <w:tc>
          <w:tcPr>
            <w:tcW w:w="1980" w:type="dxa"/>
            <w:vAlign w:val="center"/>
          </w:tcPr>
          <w:p w:rsidR="001D6818" w:rsidRPr="00197571" w:rsidRDefault="001D6818" w:rsidP="00080ACF">
            <w:pPr>
              <w:rPr>
                <w:i/>
                <w:szCs w:val="18"/>
              </w:rPr>
            </w:pPr>
            <w:r>
              <w:rPr>
                <w:i/>
                <w:szCs w:val="18"/>
              </w:rPr>
              <w:t xml:space="preserve">Noter relevant </w:t>
            </w:r>
            <w:r>
              <w:rPr>
                <w:i/>
                <w:szCs w:val="18"/>
              </w:rPr>
              <w:br/>
              <w:t>miljøparameter</w:t>
            </w:r>
          </w:p>
        </w:tc>
        <w:tc>
          <w:tcPr>
            <w:tcW w:w="4561" w:type="dxa"/>
          </w:tcPr>
          <w:p w:rsidR="001D6818" w:rsidRDefault="001D6818" w:rsidP="00080ACF"/>
        </w:tc>
        <w:tc>
          <w:tcPr>
            <w:tcW w:w="3377" w:type="dxa"/>
          </w:tcPr>
          <w:p w:rsidR="001D6818" w:rsidRDefault="001D6818" w:rsidP="00080ACF"/>
        </w:tc>
        <w:tc>
          <w:tcPr>
            <w:tcW w:w="3419" w:type="dxa"/>
          </w:tcPr>
          <w:p w:rsidR="001D6818" w:rsidRDefault="001D6818" w:rsidP="00080ACF"/>
        </w:tc>
      </w:tr>
      <w:tr w:rsidR="001D6818" w:rsidTr="00080ACF">
        <w:trPr>
          <w:trHeight w:val="1417"/>
        </w:trPr>
        <w:tc>
          <w:tcPr>
            <w:tcW w:w="1980" w:type="dxa"/>
            <w:vAlign w:val="center"/>
          </w:tcPr>
          <w:p w:rsidR="001D6818" w:rsidRPr="00CF0540" w:rsidRDefault="001D6818" w:rsidP="00080ACF">
            <w:pPr>
              <w:rPr>
                <w:szCs w:val="18"/>
              </w:rPr>
            </w:pPr>
          </w:p>
        </w:tc>
        <w:tc>
          <w:tcPr>
            <w:tcW w:w="4561" w:type="dxa"/>
          </w:tcPr>
          <w:p w:rsidR="001D6818" w:rsidRDefault="001D6818" w:rsidP="00080ACF"/>
        </w:tc>
        <w:tc>
          <w:tcPr>
            <w:tcW w:w="3377" w:type="dxa"/>
          </w:tcPr>
          <w:p w:rsidR="001D6818" w:rsidRDefault="001D6818" w:rsidP="00080ACF"/>
        </w:tc>
        <w:tc>
          <w:tcPr>
            <w:tcW w:w="3419" w:type="dxa"/>
          </w:tcPr>
          <w:p w:rsidR="001D6818" w:rsidRDefault="001D6818" w:rsidP="00080ACF"/>
        </w:tc>
      </w:tr>
      <w:tr w:rsidR="001D6818" w:rsidTr="00080ACF">
        <w:trPr>
          <w:trHeight w:val="1417"/>
        </w:trPr>
        <w:tc>
          <w:tcPr>
            <w:tcW w:w="1980" w:type="dxa"/>
            <w:vAlign w:val="center"/>
          </w:tcPr>
          <w:p w:rsidR="001D6818" w:rsidRPr="009644B0" w:rsidRDefault="001D6818" w:rsidP="00080ACF">
            <w:pPr>
              <w:rPr>
                <w:i/>
                <w:szCs w:val="20"/>
              </w:rPr>
            </w:pPr>
          </w:p>
        </w:tc>
        <w:tc>
          <w:tcPr>
            <w:tcW w:w="4561" w:type="dxa"/>
          </w:tcPr>
          <w:p w:rsidR="001D6818" w:rsidRDefault="001D6818" w:rsidP="00080ACF"/>
        </w:tc>
        <w:tc>
          <w:tcPr>
            <w:tcW w:w="3377" w:type="dxa"/>
          </w:tcPr>
          <w:p w:rsidR="001D6818" w:rsidRDefault="001D6818" w:rsidP="00080ACF"/>
        </w:tc>
        <w:tc>
          <w:tcPr>
            <w:tcW w:w="3419" w:type="dxa"/>
          </w:tcPr>
          <w:p w:rsidR="001D6818" w:rsidRDefault="001D6818" w:rsidP="00080ACF"/>
        </w:tc>
      </w:tr>
      <w:tr w:rsidR="001D6818" w:rsidTr="00080ACF">
        <w:trPr>
          <w:trHeight w:val="1417"/>
        </w:trPr>
        <w:tc>
          <w:tcPr>
            <w:tcW w:w="1980" w:type="dxa"/>
            <w:vAlign w:val="center"/>
          </w:tcPr>
          <w:p w:rsidR="001D6818" w:rsidRPr="009644B0" w:rsidRDefault="001D6818" w:rsidP="00080ACF">
            <w:pPr>
              <w:rPr>
                <w:i/>
                <w:szCs w:val="20"/>
              </w:rPr>
            </w:pPr>
          </w:p>
        </w:tc>
        <w:tc>
          <w:tcPr>
            <w:tcW w:w="4561" w:type="dxa"/>
          </w:tcPr>
          <w:p w:rsidR="001D6818" w:rsidRDefault="001D6818" w:rsidP="00080ACF"/>
        </w:tc>
        <w:tc>
          <w:tcPr>
            <w:tcW w:w="3377" w:type="dxa"/>
          </w:tcPr>
          <w:p w:rsidR="001D6818" w:rsidRDefault="001D6818" w:rsidP="00080ACF"/>
        </w:tc>
        <w:tc>
          <w:tcPr>
            <w:tcW w:w="3419" w:type="dxa"/>
          </w:tcPr>
          <w:p w:rsidR="001D6818" w:rsidRDefault="001D6818" w:rsidP="00080ACF"/>
        </w:tc>
      </w:tr>
      <w:tr w:rsidR="001D6818" w:rsidTr="00080ACF">
        <w:trPr>
          <w:trHeight w:val="1417"/>
        </w:trPr>
        <w:tc>
          <w:tcPr>
            <w:tcW w:w="1980" w:type="dxa"/>
            <w:vAlign w:val="center"/>
          </w:tcPr>
          <w:p w:rsidR="001D6818" w:rsidRPr="009644B0" w:rsidRDefault="001D6818" w:rsidP="00080ACF">
            <w:pPr>
              <w:rPr>
                <w:i/>
                <w:szCs w:val="18"/>
              </w:rPr>
            </w:pPr>
          </w:p>
        </w:tc>
        <w:tc>
          <w:tcPr>
            <w:tcW w:w="4561" w:type="dxa"/>
          </w:tcPr>
          <w:p w:rsidR="001D6818" w:rsidRDefault="001D6818" w:rsidP="00080ACF"/>
        </w:tc>
        <w:tc>
          <w:tcPr>
            <w:tcW w:w="3377" w:type="dxa"/>
          </w:tcPr>
          <w:p w:rsidR="001D6818" w:rsidRDefault="001D6818" w:rsidP="00080ACF"/>
        </w:tc>
        <w:tc>
          <w:tcPr>
            <w:tcW w:w="3419" w:type="dxa"/>
          </w:tcPr>
          <w:p w:rsidR="001D6818" w:rsidRDefault="001D6818" w:rsidP="00080ACF"/>
        </w:tc>
      </w:tr>
      <w:tr w:rsidR="001D6818" w:rsidTr="00080ACF">
        <w:trPr>
          <w:trHeight w:val="1417"/>
        </w:trPr>
        <w:tc>
          <w:tcPr>
            <w:tcW w:w="1980" w:type="dxa"/>
            <w:vAlign w:val="center"/>
          </w:tcPr>
          <w:p w:rsidR="001D6818" w:rsidRPr="009644B0" w:rsidRDefault="001D6818" w:rsidP="00080ACF">
            <w:pPr>
              <w:rPr>
                <w:i/>
                <w:szCs w:val="20"/>
              </w:rPr>
            </w:pPr>
          </w:p>
        </w:tc>
        <w:tc>
          <w:tcPr>
            <w:tcW w:w="4561" w:type="dxa"/>
          </w:tcPr>
          <w:p w:rsidR="001D6818" w:rsidRDefault="001D6818" w:rsidP="00080ACF"/>
        </w:tc>
        <w:tc>
          <w:tcPr>
            <w:tcW w:w="3377" w:type="dxa"/>
          </w:tcPr>
          <w:p w:rsidR="001D6818" w:rsidRDefault="001D6818" w:rsidP="00080ACF"/>
        </w:tc>
        <w:tc>
          <w:tcPr>
            <w:tcW w:w="3419" w:type="dxa"/>
          </w:tcPr>
          <w:p w:rsidR="001D6818" w:rsidRDefault="001D6818" w:rsidP="00080ACF"/>
        </w:tc>
      </w:tr>
      <w:tr w:rsidR="001D6818" w:rsidTr="00080ACF">
        <w:trPr>
          <w:trHeight w:val="1417"/>
        </w:trPr>
        <w:tc>
          <w:tcPr>
            <w:tcW w:w="1980" w:type="dxa"/>
            <w:vAlign w:val="center"/>
          </w:tcPr>
          <w:p w:rsidR="001D6818" w:rsidRDefault="001D6818" w:rsidP="00080ACF">
            <w:pPr>
              <w:rPr>
                <w:i/>
                <w:szCs w:val="18"/>
              </w:rPr>
            </w:pPr>
          </w:p>
        </w:tc>
        <w:tc>
          <w:tcPr>
            <w:tcW w:w="4561" w:type="dxa"/>
          </w:tcPr>
          <w:p w:rsidR="001D6818" w:rsidRDefault="001D6818" w:rsidP="00080ACF"/>
        </w:tc>
        <w:tc>
          <w:tcPr>
            <w:tcW w:w="3377" w:type="dxa"/>
          </w:tcPr>
          <w:p w:rsidR="001D6818" w:rsidRDefault="001D6818" w:rsidP="00080ACF"/>
        </w:tc>
        <w:tc>
          <w:tcPr>
            <w:tcW w:w="3419" w:type="dxa"/>
          </w:tcPr>
          <w:p w:rsidR="001D6818" w:rsidRDefault="001D6818" w:rsidP="00080ACF"/>
        </w:tc>
      </w:tr>
      <w:tr w:rsidR="001D6818" w:rsidTr="00080ACF">
        <w:trPr>
          <w:trHeight w:val="1417"/>
        </w:trPr>
        <w:tc>
          <w:tcPr>
            <w:tcW w:w="1980" w:type="dxa"/>
            <w:vAlign w:val="center"/>
          </w:tcPr>
          <w:p w:rsidR="001D6818" w:rsidRDefault="001D6818" w:rsidP="00080ACF">
            <w:pPr>
              <w:rPr>
                <w:i/>
                <w:szCs w:val="18"/>
              </w:rPr>
            </w:pPr>
          </w:p>
        </w:tc>
        <w:tc>
          <w:tcPr>
            <w:tcW w:w="4561" w:type="dxa"/>
          </w:tcPr>
          <w:p w:rsidR="001D6818" w:rsidRDefault="001D6818" w:rsidP="00080ACF"/>
        </w:tc>
        <w:tc>
          <w:tcPr>
            <w:tcW w:w="3377" w:type="dxa"/>
          </w:tcPr>
          <w:p w:rsidR="001D6818" w:rsidRDefault="001D6818" w:rsidP="00080ACF"/>
        </w:tc>
        <w:tc>
          <w:tcPr>
            <w:tcW w:w="3419" w:type="dxa"/>
          </w:tcPr>
          <w:p w:rsidR="001D6818" w:rsidRDefault="001D6818" w:rsidP="00080ACF"/>
        </w:tc>
      </w:tr>
      <w:tr w:rsidR="001D6818" w:rsidTr="00080ACF">
        <w:trPr>
          <w:trHeight w:val="1417"/>
        </w:trPr>
        <w:tc>
          <w:tcPr>
            <w:tcW w:w="1980" w:type="dxa"/>
            <w:vAlign w:val="center"/>
          </w:tcPr>
          <w:p w:rsidR="001D6818" w:rsidRDefault="001D6818" w:rsidP="00080ACF">
            <w:pPr>
              <w:rPr>
                <w:i/>
                <w:szCs w:val="18"/>
              </w:rPr>
            </w:pPr>
          </w:p>
        </w:tc>
        <w:tc>
          <w:tcPr>
            <w:tcW w:w="4561" w:type="dxa"/>
          </w:tcPr>
          <w:p w:rsidR="001D6818" w:rsidRDefault="001D6818" w:rsidP="00080ACF"/>
        </w:tc>
        <w:tc>
          <w:tcPr>
            <w:tcW w:w="3377" w:type="dxa"/>
          </w:tcPr>
          <w:p w:rsidR="001D6818" w:rsidRDefault="001D6818" w:rsidP="00080ACF"/>
        </w:tc>
        <w:tc>
          <w:tcPr>
            <w:tcW w:w="3419" w:type="dxa"/>
          </w:tcPr>
          <w:p w:rsidR="001D6818" w:rsidRDefault="001D6818" w:rsidP="00080ACF"/>
        </w:tc>
      </w:tr>
    </w:tbl>
    <w:p w:rsidR="00085E11" w:rsidRDefault="00085E11"/>
    <w:sectPr w:rsidR="00085E11">
      <w:headerReference w:type="even" r:id="rId6"/>
      <w:headerReference w:type="default" r:id="rId7"/>
      <w:footerReference w:type="even" r:id="rId8"/>
      <w:footerReference w:type="default" r:id="rId9"/>
      <w:headerReference w:type="first" r:id="rId10"/>
      <w:footerReference w:type="firs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818" w:rsidRDefault="001D6818" w:rsidP="001D6818">
      <w:pPr>
        <w:spacing w:after="0"/>
      </w:pPr>
      <w:r>
        <w:separator/>
      </w:r>
    </w:p>
  </w:endnote>
  <w:endnote w:type="continuationSeparator" w:id="0">
    <w:p w:rsidR="001D6818" w:rsidRDefault="001D6818" w:rsidP="001D68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818" w:rsidRDefault="001D681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818" w:rsidRDefault="001D681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818" w:rsidRDefault="001D681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818" w:rsidRDefault="001D6818" w:rsidP="001D6818">
      <w:pPr>
        <w:spacing w:after="0"/>
      </w:pPr>
      <w:r>
        <w:separator/>
      </w:r>
    </w:p>
  </w:footnote>
  <w:footnote w:type="continuationSeparator" w:id="0">
    <w:p w:rsidR="001D6818" w:rsidRDefault="001D6818" w:rsidP="001D68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818" w:rsidRDefault="001D681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818" w:rsidRDefault="001D6818" w:rsidP="001D6818">
    <w:pPr>
      <w:pStyle w:val="Sidehoved"/>
      <w:jc w:val="right"/>
    </w:pPr>
    <w:r w:rsidRPr="008E76B1">
      <w:rPr>
        <w:rFonts w:ascii="Calibri Light" w:hAnsi="Calibri Light" w:cs="Calibri Light"/>
        <w:noProof/>
        <w:sz w:val="20"/>
      </w:rPr>
      <mc:AlternateContent>
        <mc:Choice Requires="wps">
          <w:drawing>
            <wp:anchor distT="45720" distB="45720" distL="114300" distR="114300" simplePos="0" relativeHeight="251659264" behindDoc="1" locked="0" layoutInCell="1" allowOverlap="1" wp14:anchorId="6A2EF7A8" wp14:editId="26DFD162">
              <wp:simplePos x="0" y="0"/>
              <wp:positionH relativeFrom="column">
                <wp:posOffset>2757739</wp:posOffset>
              </wp:positionH>
              <wp:positionV relativeFrom="paragraph">
                <wp:posOffset>-8618</wp:posOffset>
              </wp:positionV>
              <wp:extent cx="3279775" cy="571500"/>
              <wp:effectExtent l="0" t="0" r="0" b="0"/>
              <wp:wrapNone/>
              <wp:docPr id="2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775" cy="571500"/>
                      </a:xfrm>
                      <a:prstGeom prst="rect">
                        <a:avLst/>
                      </a:prstGeom>
                      <a:solidFill>
                        <a:srgbClr val="FFFFFF"/>
                      </a:solidFill>
                      <a:ln w="9525">
                        <a:noFill/>
                        <a:miter lim="800000"/>
                        <a:headEnd/>
                        <a:tailEnd/>
                      </a:ln>
                    </wps:spPr>
                    <wps:txbx>
                      <w:txbxContent>
                        <w:p w:rsidR="001D6818" w:rsidRDefault="001D6818" w:rsidP="001D6818">
                          <w:pPr>
                            <w:pStyle w:val="Sidehoved"/>
                            <w:jc w:val="right"/>
                            <w:rPr>
                              <w:rFonts w:ascii="Calibri Light" w:hAnsi="Calibri Light" w:cs="Calibri Light"/>
                              <w:b/>
                              <w:sz w:val="20"/>
                            </w:rPr>
                          </w:pPr>
                          <w:r>
                            <w:rPr>
                              <w:rFonts w:ascii="Calibri Light" w:hAnsi="Calibri Light" w:cs="Calibri Light"/>
                              <w:b/>
                              <w:sz w:val="20"/>
                            </w:rPr>
                            <w:t xml:space="preserve">Miljøstyrelsens </w:t>
                          </w:r>
                          <w:r w:rsidRPr="008E76B1">
                            <w:rPr>
                              <w:rFonts w:ascii="Calibri Light" w:hAnsi="Calibri Light" w:cs="Calibri Light"/>
                              <w:b/>
                              <w:sz w:val="20"/>
                            </w:rPr>
                            <w:t xml:space="preserve">Rejsehold for </w:t>
                          </w:r>
                        </w:p>
                        <w:p w:rsidR="001D6818" w:rsidRPr="008E76B1" w:rsidRDefault="001D6818" w:rsidP="001D6818">
                          <w:pPr>
                            <w:pStyle w:val="Sidehoved"/>
                            <w:jc w:val="right"/>
                            <w:rPr>
                              <w:rFonts w:ascii="Calibri Light" w:hAnsi="Calibri Light" w:cs="Calibri Light"/>
                              <w:b/>
                              <w:sz w:val="20"/>
                            </w:rPr>
                          </w:pPr>
                          <w:r w:rsidRPr="008E76B1">
                            <w:rPr>
                              <w:rFonts w:ascii="Calibri Light" w:hAnsi="Calibri Light" w:cs="Calibri Light"/>
                              <w:b/>
                              <w:sz w:val="20"/>
                            </w:rPr>
                            <w:t>Grønne og Cirkulære Offentlige Indkøb, 2020</w:t>
                          </w:r>
                        </w:p>
                        <w:p w:rsidR="001D6818" w:rsidRDefault="001D6818" w:rsidP="001D6818">
                          <w:pPr>
                            <w:spacing w:after="0"/>
                            <w:jc w:val="right"/>
                          </w:pPr>
                          <w:r>
                            <w:rPr>
                              <w:rFonts w:ascii="Calibri Light" w:hAnsi="Calibri Light" w:cs="Calibri Light"/>
                              <w:noProof/>
                              <w:sz w:val="20"/>
                            </w:rPr>
                            <w:drawing>
                              <wp:inline distT="0" distB="0" distL="0" distR="0" wp14:anchorId="5026EA15" wp14:editId="7FEEFFDA">
                                <wp:extent cx="497320" cy="120348"/>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M logo.jpg"/>
                                        <pic:cNvPicPr/>
                                      </pic:nvPicPr>
                                      <pic:blipFill>
                                        <a:blip r:embed="rId1"/>
                                        <a:stretch>
                                          <a:fillRect/>
                                        </a:stretch>
                                      </pic:blipFill>
                                      <pic:spPr>
                                        <a:xfrm>
                                          <a:off x="0" y="0"/>
                                          <a:ext cx="509532" cy="12330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EF7A8" id="_x0000_t202" coordsize="21600,21600" o:spt="202" path="m,l,21600r21600,l21600,xe">
              <v:stroke joinstyle="miter"/>
              <v:path gradientshapeok="t" o:connecttype="rect"/>
            </v:shapetype>
            <v:shape id="Tekstfelt 2" o:spid="_x0000_s1026" type="#_x0000_t202" style="position:absolute;left:0;text-align:left;margin-left:217.15pt;margin-top:-.7pt;width:258.25pt;height: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" stroked="f">
              <v:textbox>
                <w:txbxContent>
                  <w:p w:rsidR="001D6818" w:rsidRDefault="001D6818" w:rsidP="001D6818">
                    <w:pPr>
                      <w:pStyle w:val="Sidehoved"/>
                      <w:jc w:val="right"/>
                      <w:rPr>
                        <w:rFonts w:ascii="Calibri Light" w:hAnsi="Calibri Light" w:cs="Calibri Light"/>
                        <w:b/>
                        <w:sz w:val="20"/>
                      </w:rPr>
                    </w:pPr>
                    <w:r>
                      <w:rPr>
                        <w:rFonts w:ascii="Calibri Light" w:hAnsi="Calibri Light" w:cs="Calibri Light"/>
                        <w:b/>
                        <w:sz w:val="20"/>
                      </w:rPr>
                      <w:t xml:space="preserve">Miljøstyrelsens </w:t>
                    </w:r>
                    <w:r w:rsidRPr="008E76B1">
                      <w:rPr>
                        <w:rFonts w:ascii="Calibri Light" w:hAnsi="Calibri Light" w:cs="Calibri Light"/>
                        <w:b/>
                        <w:sz w:val="20"/>
                      </w:rPr>
                      <w:t xml:space="preserve">Rejsehold for </w:t>
                    </w:r>
                  </w:p>
                  <w:p w:rsidR="001D6818" w:rsidRPr="008E76B1" w:rsidRDefault="001D6818" w:rsidP="001D6818">
                    <w:pPr>
                      <w:pStyle w:val="Sidehoved"/>
                      <w:jc w:val="right"/>
                      <w:rPr>
                        <w:rFonts w:ascii="Calibri Light" w:hAnsi="Calibri Light" w:cs="Calibri Light"/>
                        <w:b/>
                        <w:sz w:val="20"/>
                      </w:rPr>
                    </w:pPr>
                    <w:r w:rsidRPr="008E76B1">
                      <w:rPr>
                        <w:rFonts w:ascii="Calibri Light" w:hAnsi="Calibri Light" w:cs="Calibri Light"/>
                        <w:b/>
                        <w:sz w:val="20"/>
                      </w:rPr>
                      <w:t>Grønne og Cirkulære Offentlige Indkøb, 2020</w:t>
                    </w:r>
                  </w:p>
                  <w:p w:rsidR="001D6818" w:rsidRDefault="001D6818" w:rsidP="001D6818">
                    <w:pPr>
                      <w:spacing w:after="0"/>
                      <w:jc w:val="right"/>
                    </w:pPr>
                    <w:r>
                      <w:rPr>
                        <w:rFonts w:ascii="Calibri Light" w:hAnsi="Calibri Light" w:cs="Calibri Light"/>
                        <w:noProof/>
                        <w:sz w:val="20"/>
                      </w:rPr>
                      <w:drawing>
                        <wp:inline distT="0" distB="0" distL="0" distR="0" wp14:anchorId="5026EA15" wp14:editId="7FEEFFDA">
                          <wp:extent cx="497320" cy="120348"/>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M logo.jpg"/>
                                  <pic:cNvPicPr/>
                                </pic:nvPicPr>
                                <pic:blipFill>
                                  <a:blip r:embed="rId1"/>
                                  <a:stretch>
                                    <a:fillRect/>
                                  </a:stretch>
                                </pic:blipFill>
                                <pic:spPr>
                                  <a:xfrm>
                                    <a:off x="0" y="0"/>
                                    <a:ext cx="509532" cy="123303"/>
                                  </a:xfrm>
                                  <a:prstGeom prst="rect">
                                    <a:avLst/>
                                  </a:prstGeom>
                                </pic:spPr>
                              </pic:pic>
                            </a:graphicData>
                          </a:graphic>
                        </wp:inline>
                      </w:drawing>
                    </w:r>
                  </w:p>
                </w:txbxContent>
              </v:textbox>
            </v:shape>
          </w:pict>
        </mc:Fallback>
      </mc:AlternateContent>
    </w:r>
  </w:p>
  <w:p w:rsidR="001D6818" w:rsidRDefault="001D6818">
    <w:pPr>
      <w:pStyle w:val="Sidehoved"/>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818" w:rsidRDefault="001D6818">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818"/>
    <w:rsid w:val="000179F8"/>
    <w:rsid w:val="00027C5C"/>
    <w:rsid w:val="00030A88"/>
    <w:rsid w:val="00037733"/>
    <w:rsid w:val="00047BE1"/>
    <w:rsid w:val="00062089"/>
    <w:rsid w:val="00085E11"/>
    <w:rsid w:val="000957BC"/>
    <w:rsid w:val="000A3B99"/>
    <w:rsid w:val="000A54F8"/>
    <w:rsid w:val="000E09D5"/>
    <w:rsid w:val="000F02D2"/>
    <w:rsid w:val="0011655A"/>
    <w:rsid w:val="001177B8"/>
    <w:rsid w:val="0012149C"/>
    <w:rsid w:val="0012495C"/>
    <w:rsid w:val="0013131C"/>
    <w:rsid w:val="00137DD1"/>
    <w:rsid w:val="00146ADB"/>
    <w:rsid w:val="00154A70"/>
    <w:rsid w:val="001711D7"/>
    <w:rsid w:val="00196EF7"/>
    <w:rsid w:val="001B3657"/>
    <w:rsid w:val="001C1851"/>
    <w:rsid w:val="001C1933"/>
    <w:rsid w:val="001C54DB"/>
    <w:rsid w:val="001C7E3E"/>
    <w:rsid w:val="001D0D37"/>
    <w:rsid w:val="001D6818"/>
    <w:rsid w:val="001E3BAA"/>
    <w:rsid w:val="00205F24"/>
    <w:rsid w:val="0021140C"/>
    <w:rsid w:val="00237B7E"/>
    <w:rsid w:val="00261748"/>
    <w:rsid w:val="00283102"/>
    <w:rsid w:val="002A0690"/>
    <w:rsid w:val="002C1F68"/>
    <w:rsid w:val="002C3019"/>
    <w:rsid w:val="002D0D6F"/>
    <w:rsid w:val="002D1406"/>
    <w:rsid w:val="002D596D"/>
    <w:rsid w:val="002D65A1"/>
    <w:rsid w:val="002E20EA"/>
    <w:rsid w:val="00304E1E"/>
    <w:rsid w:val="00307FFC"/>
    <w:rsid w:val="00312755"/>
    <w:rsid w:val="0031416E"/>
    <w:rsid w:val="00314DBF"/>
    <w:rsid w:val="003228DB"/>
    <w:rsid w:val="0033238C"/>
    <w:rsid w:val="00336C56"/>
    <w:rsid w:val="00362C90"/>
    <w:rsid w:val="00363CCC"/>
    <w:rsid w:val="00373D8D"/>
    <w:rsid w:val="00375257"/>
    <w:rsid w:val="0037594D"/>
    <w:rsid w:val="00392554"/>
    <w:rsid w:val="003A23BF"/>
    <w:rsid w:val="003A2F0A"/>
    <w:rsid w:val="003B0492"/>
    <w:rsid w:val="003E08D9"/>
    <w:rsid w:val="003E5444"/>
    <w:rsid w:val="00405480"/>
    <w:rsid w:val="004269BA"/>
    <w:rsid w:val="00430E8A"/>
    <w:rsid w:val="00467D2F"/>
    <w:rsid w:val="00472830"/>
    <w:rsid w:val="0048147D"/>
    <w:rsid w:val="0048176A"/>
    <w:rsid w:val="0048483A"/>
    <w:rsid w:val="004F2BE3"/>
    <w:rsid w:val="004F7A07"/>
    <w:rsid w:val="00532EBE"/>
    <w:rsid w:val="00553417"/>
    <w:rsid w:val="00557EF3"/>
    <w:rsid w:val="00563D68"/>
    <w:rsid w:val="00566810"/>
    <w:rsid w:val="00585826"/>
    <w:rsid w:val="005A2420"/>
    <w:rsid w:val="005E185E"/>
    <w:rsid w:val="00601C80"/>
    <w:rsid w:val="00613C97"/>
    <w:rsid w:val="00653311"/>
    <w:rsid w:val="006609D0"/>
    <w:rsid w:val="00661B7F"/>
    <w:rsid w:val="00686472"/>
    <w:rsid w:val="00686D58"/>
    <w:rsid w:val="00692CF8"/>
    <w:rsid w:val="00693918"/>
    <w:rsid w:val="006A29AD"/>
    <w:rsid w:val="006B2179"/>
    <w:rsid w:val="006C0187"/>
    <w:rsid w:val="006C3BB7"/>
    <w:rsid w:val="006D09E7"/>
    <w:rsid w:val="00703E46"/>
    <w:rsid w:val="00704F05"/>
    <w:rsid w:val="0072166D"/>
    <w:rsid w:val="007250FC"/>
    <w:rsid w:val="00735938"/>
    <w:rsid w:val="00753E61"/>
    <w:rsid w:val="00774DE7"/>
    <w:rsid w:val="007853A6"/>
    <w:rsid w:val="00796DA8"/>
    <w:rsid w:val="007A292F"/>
    <w:rsid w:val="007C38B2"/>
    <w:rsid w:val="007C6C15"/>
    <w:rsid w:val="007D4D5F"/>
    <w:rsid w:val="00825188"/>
    <w:rsid w:val="00827579"/>
    <w:rsid w:val="008451D4"/>
    <w:rsid w:val="00884175"/>
    <w:rsid w:val="0089430D"/>
    <w:rsid w:val="008B5A55"/>
    <w:rsid w:val="008D2E47"/>
    <w:rsid w:val="008E3943"/>
    <w:rsid w:val="008F654F"/>
    <w:rsid w:val="008F753A"/>
    <w:rsid w:val="00906808"/>
    <w:rsid w:val="009138E6"/>
    <w:rsid w:val="00914DD5"/>
    <w:rsid w:val="00953D3C"/>
    <w:rsid w:val="00962EFE"/>
    <w:rsid w:val="00980E3C"/>
    <w:rsid w:val="009B23B9"/>
    <w:rsid w:val="009E0C63"/>
    <w:rsid w:val="009E2947"/>
    <w:rsid w:val="00A02488"/>
    <w:rsid w:val="00A02D84"/>
    <w:rsid w:val="00A035E3"/>
    <w:rsid w:val="00A13138"/>
    <w:rsid w:val="00A1362E"/>
    <w:rsid w:val="00A310A7"/>
    <w:rsid w:val="00A313B4"/>
    <w:rsid w:val="00A32E58"/>
    <w:rsid w:val="00A95D6F"/>
    <w:rsid w:val="00AC1224"/>
    <w:rsid w:val="00AC2F07"/>
    <w:rsid w:val="00AD027A"/>
    <w:rsid w:val="00AE3DCB"/>
    <w:rsid w:val="00AE5F92"/>
    <w:rsid w:val="00AF7DF4"/>
    <w:rsid w:val="00B0311F"/>
    <w:rsid w:val="00B13462"/>
    <w:rsid w:val="00B140A7"/>
    <w:rsid w:val="00B155A5"/>
    <w:rsid w:val="00B1778B"/>
    <w:rsid w:val="00B23F7C"/>
    <w:rsid w:val="00B3491D"/>
    <w:rsid w:val="00B5004F"/>
    <w:rsid w:val="00B650F6"/>
    <w:rsid w:val="00BA2E89"/>
    <w:rsid w:val="00BB0D51"/>
    <w:rsid w:val="00BE0FAE"/>
    <w:rsid w:val="00BE44FD"/>
    <w:rsid w:val="00BE7E55"/>
    <w:rsid w:val="00BF6E02"/>
    <w:rsid w:val="00C01C0A"/>
    <w:rsid w:val="00C13EF3"/>
    <w:rsid w:val="00C145C1"/>
    <w:rsid w:val="00C163F5"/>
    <w:rsid w:val="00C3497D"/>
    <w:rsid w:val="00C54D24"/>
    <w:rsid w:val="00C60DCF"/>
    <w:rsid w:val="00C63745"/>
    <w:rsid w:val="00C67E4A"/>
    <w:rsid w:val="00C81E61"/>
    <w:rsid w:val="00C9034B"/>
    <w:rsid w:val="00CB271E"/>
    <w:rsid w:val="00CE14D3"/>
    <w:rsid w:val="00CF1F53"/>
    <w:rsid w:val="00D1493F"/>
    <w:rsid w:val="00D41C2A"/>
    <w:rsid w:val="00D74D7A"/>
    <w:rsid w:val="00D8532F"/>
    <w:rsid w:val="00D962AC"/>
    <w:rsid w:val="00DA2F6B"/>
    <w:rsid w:val="00DD7D8C"/>
    <w:rsid w:val="00DE7646"/>
    <w:rsid w:val="00DF0D39"/>
    <w:rsid w:val="00E36C12"/>
    <w:rsid w:val="00E4125F"/>
    <w:rsid w:val="00E60C50"/>
    <w:rsid w:val="00E72DE6"/>
    <w:rsid w:val="00E84BFB"/>
    <w:rsid w:val="00E87D64"/>
    <w:rsid w:val="00E90BF8"/>
    <w:rsid w:val="00E9538D"/>
    <w:rsid w:val="00E97208"/>
    <w:rsid w:val="00EA0438"/>
    <w:rsid w:val="00EB0E5D"/>
    <w:rsid w:val="00EB6504"/>
    <w:rsid w:val="00EC3792"/>
    <w:rsid w:val="00EC3AF7"/>
    <w:rsid w:val="00ED47FA"/>
    <w:rsid w:val="00EE4693"/>
    <w:rsid w:val="00EE557C"/>
    <w:rsid w:val="00EE68B4"/>
    <w:rsid w:val="00F05267"/>
    <w:rsid w:val="00F068B7"/>
    <w:rsid w:val="00F35F32"/>
    <w:rsid w:val="00F443F7"/>
    <w:rsid w:val="00F81814"/>
    <w:rsid w:val="00F91076"/>
    <w:rsid w:val="00F956D9"/>
    <w:rsid w:val="00FA3DE7"/>
    <w:rsid w:val="00FB0E51"/>
    <w:rsid w:val="00FB318B"/>
    <w:rsid w:val="00FC6D3C"/>
    <w:rsid w:val="00FD4883"/>
    <w:rsid w:val="00FE21A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022E5"/>
  <w15:chartTrackingRefBased/>
  <w15:docId w15:val="{5DDEF530-71C8-4A65-AE06-5A2909E4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818"/>
    <w:pPr>
      <w:spacing w:after="120" w:line="240" w:lineRule="auto"/>
    </w:pPr>
    <w:rPr>
      <w:rFonts w:ascii="Calibri" w:eastAsia="Times New Roman" w:hAnsi="Calibri" w:cs="Times New Roman"/>
      <w:szCs w:val="24"/>
      <w:lang w:eastAsia="da-DK"/>
    </w:rPr>
  </w:style>
  <w:style w:type="paragraph" w:styleId="Overskrift1">
    <w:name w:val="heading 1"/>
    <w:basedOn w:val="Normal"/>
    <w:next w:val="Normal"/>
    <w:link w:val="Overskrift1Tegn"/>
    <w:uiPriority w:val="9"/>
    <w:qFormat/>
    <w:rsid w:val="001D68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693918"/>
    <w:pPr>
      <w:spacing w:after="0"/>
    </w:pPr>
    <w:rPr>
      <w:rFonts w:ascii="Segoe UI" w:eastAsiaTheme="minorHAnsi" w:hAnsi="Segoe UI" w:cs="Segoe UI"/>
      <w:sz w:val="18"/>
      <w:szCs w:val="18"/>
      <w:lang w:eastAsia="en-US"/>
    </w:rPr>
  </w:style>
  <w:style w:type="character" w:customStyle="1" w:styleId="MarkeringsbobletekstTegn">
    <w:name w:val="Markeringsbobletekst Tegn"/>
    <w:basedOn w:val="Standardskrifttypeiafsnit"/>
    <w:link w:val="Markeringsbobletekst"/>
    <w:uiPriority w:val="99"/>
    <w:semiHidden/>
    <w:rsid w:val="00693918"/>
    <w:rPr>
      <w:rFonts w:ascii="Segoe UI" w:hAnsi="Segoe UI" w:cs="Segoe UI"/>
      <w:sz w:val="18"/>
      <w:szCs w:val="18"/>
    </w:rPr>
  </w:style>
  <w:style w:type="table" w:styleId="Tabel-Gitter">
    <w:name w:val="Table Grid"/>
    <w:basedOn w:val="Tabel-Normal"/>
    <w:uiPriority w:val="59"/>
    <w:rsid w:val="001D681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verskrift10">
    <w:name w:val="Overskrift.1"/>
    <w:basedOn w:val="Overskrift1"/>
    <w:next w:val="Normal"/>
    <w:autoRedefine/>
    <w:qFormat/>
    <w:rsid w:val="001D6818"/>
    <w:pPr>
      <w:keepLines w:val="0"/>
      <w:spacing w:after="240"/>
      <w:ind w:left="432" w:hanging="432"/>
    </w:pPr>
    <w:rPr>
      <w:rFonts w:ascii="Calibri" w:eastAsia="MS Gothic" w:hAnsi="Calibri" w:cs="Times New Roman"/>
      <w:caps/>
      <w:color w:val="2A6309"/>
      <w:kern w:val="32"/>
      <w:szCs w:val="28"/>
    </w:rPr>
  </w:style>
  <w:style w:type="character" w:customStyle="1" w:styleId="Overskrift1Tegn">
    <w:name w:val="Overskrift 1 Tegn"/>
    <w:basedOn w:val="Standardskrifttypeiafsnit"/>
    <w:link w:val="Overskrift1"/>
    <w:uiPriority w:val="9"/>
    <w:rsid w:val="001D6818"/>
    <w:rPr>
      <w:rFonts w:asciiTheme="majorHAnsi" w:eastAsiaTheme="majorEastAsia" w:hAnsiTheme="majorHAnsi" w:cstheme="majorBidi"/>
      <w:color w:val="2E74B5" w:themeColor="accent1" w:themeShade="BF"/>
      <w:sz w:val="32"/>
      <w:szCs w:val="32"/>
      <w:lang w:eastAsia="da-DK"/>
    </w:rPr>
  </w:style>
  <w:style w:type="character" w:styleId="Strk">
    <w:name w:val="Strong"/>
    <w:basedOn w:val="Standardskrifttypeiafsnit"/>
    <w:uiPriority w:val="22"/>
    <w:qFormat/>
    <w:rsid w:val="001D6818"/>
    <w:rPr>
      <w:b/>
      <w:bCs/>
    </w:rPr>
  </w:style>
  <w:style w:type="paragraph" w:styleId="NormalWeb">
    <w:name w:val="Normal (Web)"/>
    <w:basedOn w:val="Normal"/>
    <w:uiPriority w:val="99"/>
    <w:unhideWhenUsed/>
    <w:rsid w:val="001D6818"/>
    <w:pPr>
      <w:spacing w:before="100" w:beforeAutospacing="1" w:after="100" w:afterAutospacing="1"/>
    </w:pPr>
    <w:rPr>
      <w:rFonts w:ascii="Times New Roman" w:hAnsi="Times New Roman"/>
      <w:sz w:val="24"/>
    </w:rPr>
  </w:style>
  <w:style w:type="paragraph" w:styleId="Sidehoved">
    <w:name w:val="header"/>
    <w:basedOn w:val="Normal"/>
    <w:link w:val="SidehovedTegn"/>
    <w:uiPriority w:val="99"/>
    <w:unhideWhenUsed/>
    <w:rsid w:val="001D6818"/>
    <w:pPr>
      <w:tabs>
        <w:tab w:val="center" w:pos="4819"/>
        <w:tab w:val="right" w:pos="9638"/>
      </w:tabs>
      <w:spacing w:after="0"/>
    </w:pPr>
  </w:style>
  <w:style w:type="character" w:customStyle="1" w:styleId="SidehovedTegn">
    <w:name w:val="Sidehoved Tegn"/>
    <w:basedOn w:val="Standardskrifttypeiafsnit"/>
    <w:link w:val="Sidehoved"/>
    <w:uiPriority w:val="99"/>
    <w:rsid w:val="001D6818"/>
    <w:rPr>
      <w:rFonts w:ascii="Calibri" w:eastAsia="Times New Roman" w:hAnsi="Calibri" w:cs="Times New Roman"/>
      <w:szCs w:val="24"/>
      <w:lang w:eastAsia="da-DK"/>
    </w:rPr>
  </w:style>
  <w:style w:type="paragraph" w:styleId="Sidefod">
    <w:name w:val="footer"/>
    <w:basedOn w:val="Normal"/>
    <w:link w:val="SidefodTegn"/>
    <w:uiPriority w:val="99"/>
    <w:unhideWhenUsed/>
    <w:rsid w:val="001D6818"/>
    <w:pPr>
      <w:tabs>
        <w:tab w:val="center" w:pos="4819"/>
        <w:tab w:val="right" w:pos="9638"/>
      </w:tabs>
      <w:spacing w:after="0"/>
    </w:pPr>
  </w:style>
  <w:style w:type="character" w:customStyle="1" w:styleId="SidefodTegn">
    <w:name w:val="Sidefod Tegn"/>
    <w:basedOn w:val="Standardskrifttypeiafsnit"/>
    <w:link w:val="Sidefod"/>
    <w:uiPriority w:val="99"/>
    <w:rsid w:val="001D6818"/>
    <w:rPr>
      <w:rFonts w:ascii="Calibri" w:eastAsia="Times New Roman" w:hAnsi="Calibri" w:cs="Times New Roman"/>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65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132</Words>
  <Characters>832</Characters>
  <Application>Microsoft Office Word</Application>
  <DocSecurity>0</DocSecurity>
  <Lines>34</Lines>
  <Paragraphs>10</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Dorte Mindegaard Petersen</dc:creator>
  <cp:keywords/>
  <dc:description/>
  <cp:lastModifiedBy>Dorte Mindegaard Petersen</cp:lastModifiedBy>
  <cp:revision>1</cp:revision>
  <dcterms:created xsi:type="dcterms:W3CDTF">2021-03-24T09:22:00Z</dcterms:created>
  <dcterms:modified xsi:type="dcterms:W3CDTF">2021-03-24T09:24:00Z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